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1" w:rsidRDefault="00BC0DA8" w:rsidP="00F07F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INSTRUKCJA WYPEŁNIA</w:t>
      </w:r>
      <w:r w:rsidR="00F07F5E" w:rsidRPr="00F07F5E">
        <w:rPr>
          <w:b/>
          <w:sz w:val="24"/>
          <w:szCs w:val="24"/>
        </w:rPr>
        <w:t>NIA DOKUMENTU POTWIERDZAJĄCEGO RECYKLING ODPADÓW OPAKOWANIOWYCH (DPR) ORAZ DOKUMENTU POTWIERDZAJĄCEGO INNY NIŻ RECYKLING PROCES ODZYSKU ODPADÓW OPAKOWANIOWYCH (DPO)</w:t>
      </w:r>
    </w:p>
    <w:p w:rsidR="00F07F5E" w:rsidRDefault="00F07F5E" w:rsidP="00F07F5E">
      <w:pPr>
        <w:jc w:val="both"/>
        <w:rPr>
          <w:b/>
          <w:sz w:val="24"/>
          <w:szCs w:val="24"/>
        </w:rPr>
      </w:pPr>
    </w:p>
    <w:p w:rsidR="00F07F5E" w:rsidRDefault="007F1DEC" w:rsidP="00F07F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</w:t>
      </w:r>
      <w:r w:rsidR="00925D21">
        <w:rPr>
          <w:sz w:val="24"/>
          <w:szCs w:val="24"/>
        </w:rPr>
        <w:t>z dnia 13 czerwca 2013 r. o gospodarce opakowaniami i odpadami opakowaniowymi pozwala na wystawianie samego dokumentu DPR (w przypadku prowadzenia recyklingu odpadów) oraz samego dokumentu DPO (w przypadku przekazania odpadów do termicznego przekształcenia w celu odzysku energii lub unieszkodliwiania odpadów z odzyskiem energii).</w:t>
      </w:r>
    </w:p>
    <w:p w:rsidR="00BC0DA8" w:rsidRDefault="00BC0DA8" w:rsidP="00F07F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Recykler</w:t>
      </w:r>
      <w:proofErr w:type="spellEnd"/>
      <w:r>
        <w:rPr>
          <w:sz w:val="24"/>
          <w:szCs w:val="24"/>
        </w:rPr>
        <w:t xml:space="preserve"> wystawia dokument w trzech egzemplarzach : A  - dla organizacji odzysku ;</w:t>
      </w:r>
    </w:p>
    <w:p w:rsidR="00BC0DA8" w:rsidRDefault="00BC0DA8" w:rsidP="00BC0D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dla </w:t>
      </w:r>
      <w:proofErr w:type="spellStart"/>
      <w:r>
        <w:rPr>
          <w:sz w:val="24"/>
          <w:szCs w:val="24"/>
        </w:rPr>
        <w:t>recyklera</w:t>
      </w:r>
      <w:proofErr w:type="spellEnd"/>
      <w:r>
        <w:rPr>
          <w:sz w:val="24"/>
          <w:szCs w:val="24"/>
        </w:rPr>
        <w:t xml:space="preserve"> ; C – dla marszałka województwa</w:t>
      </w:r>
      <w:r w:rsidR="007254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5D21" w:rsidRDefault="00925D21" w:rsidP="00925D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 nr rejestrowy należy pominąć.</w:t>
      </w:r>
      <w:r w:rsidR="00046557">
        <w:rPr>
          <w:sz w:val="24"/>
          <w:szCs w:val="24"/>
        </w:rPr>
        <w:t xml:space="preserve"> Ta kolumna musi być pusta.</w:t>
      </w:r>
    </w:p>
    <w:p w:rsidR="009439E7" w:rsidRDefault="009439E7" w:rsidP="00925D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Recykler</w:t>
      </w:r>
      <w:proofErr w:type="spellEnd"/>
      <w:r>
        <w:rPr>
          <w:sz w:val="24"/>
          <w:szCs w:val="24"/>
        </w:rPr>
        <w:t xml:space="preserve"> musi wpisać aktualną decyzję zezwalającą na prowadzenie działalności w zakresie przetwarzania odpadów. Musi być podana data wydania decyzji, termin jej obowiązywania oraz nazwa organu, który ją wydał.</w:t>
      </w:r>
    </w:p>
    <w:p w:rsidR="00925D21" w:rsidRDefault="00925D21" w:rsidP="00925D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Kolumna „podmiot wnioskujący o wydanie dokumentu” dotyczy wyłącznie podmiotów wskazanych w art.23 ust.5 ustawy z dnia 13 czerwca 2013r. </w:t>
      </w:r>
      <w:r w:rsidR="00941ADE">
        <w:rPr>
          <w:sz w:val="24"/>
          <w:szCs w:val="24"/>
        </w:rPr>
        <w:t>o gospodarce opakowaniami i odpadami opakowaniowymi. W tej kolumnie należy wpi</w:t>
      </w:r>
      <w:r w:rsidR="00046557">
        <w:rPr>
          <w:sz w:val="24"/>
          <w:szCs w:val="24"/>
        </w:rPr>
        <w:t>sać pełne dane takiego podmiotu wyłącznie w przypadku odpadów pochodzących z gospodarstw domowych.</w:t>
      </w:r>
    </w:p>
    <w:p w:rsidR="00941ADE" w:rsidRDefault="00941ADE" w:rsidP="00925D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dziale 1 w kolumnie „odpady opakowaniowe pochodzące z gospodarstw domowych” należy zaznaczyć </w:t>
      </w:r>
      <w:r w:rsidRPr="00941ADE">
        <w:rPr>
          <w:b/>
          <w:sz w:val="24"/>
          <w:szCs w:val="24"/>
        </w:rPr>
        <w:t>„X”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jeżeli odpad pochodzi z gospodarstw domowych. Jeżeli odpad pochodzi z innych źródeł</w:t>
      </w:r>
      <w:r w:rsidR="0004655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należy pominąć tą kolumnę. </w:t>
      </w:r>
    </w:p>
    <w:p w:rsidR="00941ADE" w:rsidRDefault="00941ADE" w:rsidP="00941A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przypadku gdy pewien procent odpadów pochodzi z gospodarstw domowych a pewien procent z innych źródeł to należy na tym samym dokumencie uzupełnić dwa wiersze dzieląc masę odpadów na gospodarstwa domowe i inne źródła.</w:t>
      </w:r>
    </w:p>
    <w:p w:rsidR="00941ADE" w:rsidRDefault="00941ADE" w:rsidP="00941A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Masę odpadów należy wpisać w kilogramach!</w:t>
      </w:r>
    </w:p>
    <w:p w:rsidR="00941ADE" w:rsidRDefault="00941ADE" w:rsidP="00941A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wpisać numery kart przekazania odpadu oraz aktualny proces recyklingu/inny niż recykling proces odzysku</w:t>
      </w:r>
      <w:r w:rsidR="00BC0DA8">
        <w:rPr>
          <w:sz w:val="24"/>
          <w:szCs w:val="24"/>
        </w:rPr>
        <w:t xml:space="preserve"> </w:t>
      </w:r>
    </w:p>
    <w:p w:rsidR="00941ADE" w:rsidRDefault="00A965EB" w:rsidP="00941A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dziale 2 w przypadku dokumentu DPR należy uzupełnić kolumny wg prowadzonego procesu: recykling materiału lub inne metody recyklingu. Oczywiście musi być także uzupełniona kolumna 2 i 5. </w:t>
      </w:r>
    </w:p>
    <w:p w:rsidR="00BC0DA8" w:rsidRDefault="00A965EB" w:rsidP="00BC0D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przypadku dokumentu DPO należy uzupełnić kolumnę 2 i 6. Należy również wpisać masę do kolumny 3 lub 4 lub 5 w zależności od metody odzysku.</w:t>
      </w:r>
      <w:r w:rsidR="00BC0DA8" w:rsidRPr="00BC0DA8">
        <w:rPr>
          <w:sz w:val="24"/>
          <w:szCs w:val="24"/>
        </w:rPr>
        <w:t xml:space="preserve"> </w:t>
      </w:r>
    </w:p>
    <w:p w:rsidR="00941ADE" w:rsidRPr="00BC0DA8" w:rsidRDefault="00BC0DA8" w:rsidP="00BC0D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UWAGA: w dziale 2 została zmieniona w wierszach kolejność rodzajów odpadów.</w:t>
      </w:r>
    </w:p>
    <w:p w:rsidR="00A965EB" w:rsidRDefault="00A965EB" w:rsidP="00A965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końcu dokumentu DPR lub DPO musi być wpisane imię i nazwisko osoby wystawiającej dokument, data, pieczęć oraz podpis.</w:t>
      </w:r>
    </w:p>
    <w:p w:rsidR="00046557" w:rsidRDefault="0072545B" w:rsidP="00A965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Należy zwracać uwagę na poprawność danych wszystkich podmiotów wpisanych na dokumentach. </w:t>
      </w:r>
    </w:p>
    <w:bookmarkEnd w:id="0"/>
    <w:p w:rsidR="00A965EB" w:rsidRDefault="00A965EB" w:rsidP="00BC0DA8">
      <w:pPr>
        <w:pStyle w:val="Akapitzlist"/>
        <w:jc w:val="both"/>
        <w:rPr>
          <w:sz w:val="24"/>
          <w:szCs w:val="24"/>
        </w:rPr>
      </w:pPr>
    </w:p>
    <w:p w:rsidR="00925D21" w:rsidRPr="00925D21" w:rsidRDefault="00925D21" w:rsidP="00925D21">
      <w:pPr>
        <w:pStyle w:val="Akapitzlist"/>
        <w:jc w:val="both"/>
        <w:rPr>
          <w:sz w:val="24"/>
          <w:szCs w:val="24"/>
        </w:rPr>
      </w:pPr>
    </w:p>
    <w:sectPr w:rsidR="00925D21" w:rsidRPr="0092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ECB"/>
    <w:multiLevelType w:val="hybridMultilevel"/>
    <w:tmpl w:val="9760A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E"/>
    <w:rsid w:val="00046557"/>
    <w:rsid w:val="002E6DDD"/>
    <w:rsid w:val="00611111"/>
    <w:rsid w:val="0072545B"/>
    <w:rsid w:val="007F1DEC"/>
    <w:rsid w:val="00925D21"/>
    <w:rsid w:val="00941ADE"/>
    <w:rsid w:val="009439E7"/>
    <w:rsid w:val="00A965EB"/>
    <w:rsid w:val="00BC0DA8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Barankiewicz</dc:creator>
  <cp:lastModifiedBy>Małgorzata Barankiewicz</cp:lastModifiedBy>
  <cp:revision>5</cp:revision>
  <cp:lastPrinted>2015-09-03T11:52:00Z</cp:lastPrinted>
  <dcterms:created xsi:type="dcterms:W3CDTF">2015-01-21T09:53:00Z</dcterms:created>
  <dcterms:modified xsi:type="dcterms:W3CDTF">2015-09-03T12:58:00Z</dcterms:modified>
</cp:coreProperties>
</file>